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FEE3" w14:textId="62783633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  <w:cs/>
        </w:rPr>
        <w:t>วันนี้</w:t>
      </w:r>
      <w:r w:rsidRPr="00936201">
        <w:rPr>
          <w:sz w:val="22"/>
          <w:szCs w:val="28"/>
        </w:rPr>
        <w:t xml:space="preserve"> ( </w:t>
      </w:r>
      <w:r w:rsidRPr="00551527">
        <w:rPr>
          <w:sz w:val="22"/>
          <w:szCs w:val="28"/>
        </w:rPr>
        <w:t>1</w:t>
      </w:r>
      <w:r w:rsidRPr="00936201">
        <w:rPr>
          <w:sz w:val="22"/>
          <w:szCs w:val="28"/>
        </w:rPr>
        <w:t xml:space="preserve"> </w:t>
      </w:r>
      <w:r w:rsidRPr="00551527">
        <w:rPr>
          <w:rFonts w:hint="cs"/>
          <w:sz w:val="22"/>
          <w:szCs w:val="28"/>
          <w:cs/>
        </w:rPr>
        <w:t>ต.ค.</w:t>
      </w:r>
      <w:r w:rsidRPr="00936201">
        <w:rPr>
          <w:sz w:val="22"/>
          <w:szCs w:val="28"/>
        </w:rPr>
        <w:t xml:space="preserve"> 2567 ) </w:t>
      </w:r>
      <w:r w:rsidRPr="00936201">
        <w:rPr>
          <w:sz w:val="22"/>
          <w:szCs w:val="28"/>
          <w:cs/>
        </w:rPr>
        <w:t xml:space="preserve">เวลาประมาณ </w:t>
      </w:r>
      <w:r w:rsidRPr="00936201">
        <w:rPr>
          <w:sz w:val="22"/>
          <w:szCs w:val="28"/>
        </w:rPr>
        <w:t xml:space="preserve">01.30 </w:t>
      </w:r>
      <w:r w:rsidRPr="00936201">
        <w:rPr>
          <w:sz w:val="22"/>
          <w:szCs w:val="28"/>
          <w:cs/>
        </w:rPr>
        <w:t>น. ศูนย์วิทยุ สภ.บ้านหมี่ ได้รับแจ้งจากประชาชนผู้ใช้รถใช้ถนนเส้นทางบ้านหมี่-บางพึ่ง แจ้งว่า พบรถยนต์เก๋งสีแดงจอดอยู่บนถนนโดยไม่ทราบสาเหตุ เกรงว่าผู้ขับขี่อาจหมดสติ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หรือรถเสีย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ซึ่งจอดกีดขวางการจราจรเกรงว่าจะเกิดอุบัติเหตุเนื่องจากในบริเวณที่เกิดเหตุเป็นที่มืด</w:t>
      </w:r>
    </w:p>
    <w:p w14:paraId="12934948" w14:textId="58473F63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  <w:cs/>
        </w:rPr>
        <w:t>ศูนย์วิทยุ สภ.บ้านหมี่ จึงได้สั่งการให้</w:t>
      </w:r>
      <w:r w:rsidRPr="00936201">
        <w:rPr>
          <w:sz w:val="22"/>
          <w:szCs w:val="28"/>
        </w:rPr>
        <w:t xml:space="preserve"> 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 xml:space="preserve">ร.ต.ท.อนุทิน ตุพันธ์วงษ์ ร้อยเวร </w:t>
      </w:r>
      <w:r w:rsidRPr="00936201">
        <w:rPr>
          <w:sz w:val="22"/>
          <w:szCs w:val="28"/>
        </w:rPr>
        <w:t>2-0</w:t>
      </w:r>
    </w:p>
    <w:p w14:paraId="4CB9A99A" w14:textId="191EF0A8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  <w:cs/>
        </w:rPr>
        <w:t>ส.</w:t>
      </w:r>
      <w:proofErr w:type="spellStart"/>
      <w:r w:rsidRPr="00936201">
        <w:rPr>
          <w:sz w:val="22"/>
          <w:szCs w:val="28"/>
          <w:cs/>
        </w:rPr>
        <w:t>ต.อ</w:t>
      </w:r>
      <w:proofErr w:type="spellEnd"/>
      <w:r w:rsidRPr="00936201">
        <w:rPr>
          <w:sz w:val="22"/>
          <w:szCs w:val="28"/>
          <w:cs/>
        </w:rPr>
        <w:t>.อมรเทพ นาคทับที</w:t>
      </w:r>
      <w:r w:rsidRPr="00936201">
        <w:rPr>
          <w:sz w:val="22"/>
          <w:szCs w:val="28"/>
        </w:rPr>
        <w:t xml:space="preserve"> 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ส.</w:t>
      </w:r>
      <w:proofErr w:type="spellStart"/>
      <w:r w:rsidRPr="00936201">
        <w:rPr>
          <w:sz w:val="22"/>
          <w:szCs w:val="28"/>
          <w:cs/>
        </w:rPr>
        <w:t>ต.อ</w:t>
      </w:r>
      <w:proofErr w:type="spellEnd"/>
      <w:r w:rsidRPr="00936201">
        <w:rPr>
          <w:sz w:val="22"/>
          <w:szCs w:val="28"/>
          <w:cs/>
        </w:rPr>
        <w:t>.นันทวัฒน์ ศรีแก้ว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ออกเดินทางไปตรวจสอบ พร้อมกับ เจ้าหน้าที่มูลนิธิร่วมกตัญญูบ้านหมี่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เมื่อไปถึง พบ รถยนต์เก๋งจอดอยู่บนถนนตรงตามที่ได้รับแจ้ง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และพบผู้ขับขี่นั่งอยู่ที่ที่นั่งคนขับ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ลักษณะคล้ายคนนอนหลับ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ไม่รู้สึกตัว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จึงได้ปลุกจนตื่นและจากการสอบถามผู้ขับขี่ มีท่าทางพิรุธ คล้ายกับซุกซ่อนสิ่งของผิดกฎหมายอยู่</w:t>
      </w:r>
      <w:r w:rsidRPr="00936201">
        <w:rPr>
          <w:sz w:val="22"/>
          <w:szCs w:val="28"/>
        </w:rPr>
        <w:t xml:space="preserve"> 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เจ้าหน้าที่ตำรวจจึงได้ขอทำการตรวจค้น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ผลการตรวจค้นตัวผู้ขับขี่ พบ ยาบ้าเม็ดสีส้มกลมแบนและสีเขียว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 xml:space="preserve">จำนวนรวม </w:t>
      </w:r>
      <w:r w:rsidRPr="00936201">
        <w:rPr>
          <w:sz w:val="22"/>
          <w:szCs w:val="28"/>
        </w:rPr>
        <w:t xml:space="preserve">1,400 </w:t>
      </w:r>
      <w:r w:rsidRPr="00936201">
        <w:rPr>
          <w:sz w:val="22"/>
          <w:szCs w:val="28"/>
          <w:cs/>
        </w:rPr>
        <w:t>เม็ด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ซุกซ่อนอยู่ในกระเป๋าสะพายที่ผู้ต้องหาสะพายอยู่ขณะที่ถูกตรวจพบ จึงได้รายงานให้ผู้บังคับบัญชาทราบ และทำการจับกุมตัว</w:t>
      </w:r>
      <w:r w:rsidRPr="00936201">
        <w:rPr>
          <w:sz w:val="22"/>
          <w:szCs w:val="28"/>
        </w:rPr>
        <w:t xml:space="preserve"> 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 xml:space="preserve">นายกิตติศักดิ์ .....อายุ </w:t>
      </w:r>
      <w:r w:rsidRPr="00936201">
        <w:rPr>
          <w:sz w:val="22"/>
          <w:szCs w:val="28"/>
        </w:rPr>
        <w:t xml:space="preserve">49 </w:t>
      </w:r>
      <w:r w:rsidRPr="00936201">
        <w:rPr>
          <w:sz w:val="22"/>
          <w:szCs w:val="28"/>
          <w:cs/>
        </w:rPr>
        <w:t>ปี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ที่อยู่บ้านเลขที่ ........ ต.บางงา อ.ท่าวุ้ง จ.ลพบุรี</w:t>
      </w:r>
    </w:p>
    <w:p w14:paraId="344F6AEA" w14:textId="311E11E2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  <w:cs/>
        </w:rPr>
        <w:t>โดยกล่าวหาว่า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มีไว้ในครอบครองซึ่งเสพติดให้โทษประเภท</w:t>
      </w:r>
      <w:r w:rsidRPr="00936201">
        <w:rPr>
          <w:sz w:val="22"/>
          <w:szCs w:val="28"/>
        </w:rPr>
        <w:t xml:space="preserve">1 </w:t>
      </w:r>
      <w:r w:rsidRPr="00936201">
        <w:rPr>
          <w:sz w:val="22"/>
          <w:szCs w:val="28"/>
          <w:cs/>
        </w:rPr>
        <w:t>เมทแอม</w:t>
      </w:r>
      <w:proofErr w:type="spellStart"/>
      <w:r w:rsidRPr="00936201">
        <w:rPr>
          <w:sz w:val="22"/>
          <w:szCs w:val="28"/>
          <w:cs/>
        </w:rPr>
        <w:t>เฟ</w:t>
      </w:r>
      <w:proofErr w:type="spellEnd"/>
      <w:r w:rsidRPr="00936201">
        <w:rPr>
          <w:sz w:val="22"/>
          <w:szCs w:val="28"/>
          <w:cs/>
        </w:rPr>
        <w:t>ตามีน(ยาบ้า)โดยไม่ได้รับอนุญาต</w:t>
      </w:r>
    </w:p>
    <w:p w14:paraId="199966D1" w14:textId="5E40F885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  <w:cs/>
        </w:rPr>
        <w:t>นำตัวผู้ต้องหา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>พร้อมกลับของกลาง</w:t>
      </w:r>
      <w:r w:rsidRPr="00551527">
        <w:rPr>
          <w:sz w:val="22"/>
          <w:szCs w:val="28"/>
        </w:rPr>
        <w:t xml:space="preserve"> </w:t>
      </w:r>
      <w:r w:rsidRPr="00936201">
        <w:rPr>
          <w:sz w:val="22"/>
          <w:szCs w:val="28"/>
        </w:rPr>
        <w:t>1.</w:t>
      </w:r>
      <w:r w:rsidRPr="00936201">
        <w:rPr>
          <w:sz w:val="22"/>
          <w:szCs w:val="28"/>
          <w:cs/>
        </w:rPr>
        <w:t>ยาบ้าเม็ดสีส้มและเขียวกลมแบน</w:t>
      </w:r>
      <w:r w:rsidRPr="00936201">
        <w:rPr>
          <w:sz w:val="22"/>
          <w:szCs w:val="28"/>
        </w:rPr>
        <w:t xml:space="preserve"> 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 xml:space="preserve">จำนวน </w:t>
      </w:r>
      <w:r w:rsidRPr="00936201">
        <w:rPr>
          <w:sz w:val="22"/>
          <w:szCs w:val="28"/>
        </w:rPr>
        <w:t xml:space="preserve">1,400 </w:t>
      </w:r>
      <w:r w:rsidRPr="00936201">
        <w:rPr>
          <w:sz w:val="22"/>
          <w:szCs w:val="28"/>
          <w:cs/>
        </w:rPr>
        <w:t>เม็ด</w:t>
      </w:r>
    </w:p>
    <w:p w14:paraId="773B00B7" w14:textId="152313C3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</w:rPr>
        <w:t>2.</w:t>
      </w:r>
      <w:r w:rsidRPr="00936201">
        <w:rPr>
          <w:sz w:val="22"/>
          <w:szCs w:val="28"/>
          <w:cs/>
        </w:rPr>
        <w:t>รถยนต์เก๋ง</w:t>
      </w:r>
      <w:proofErr w:type="spellStart"/>
      <w:r w:rsidRPr="00936201">
        <w:rPr>
          <w:sz w:val="22"/>
          <w:szCs w:val="28"/>
          <w:cs/>
        </w:rPr>
        <w:t>นิส</w:t>
      </w:r>
      <w:proofErr w:type="spellEnd"/>
      <w:r w:rsidRPr="00936201">
        <w:rPr>
          <w:sz w:val="22"/>
          <w:szCs w:val="28"/>
          <w:cs/>
        </w:rPr>
        <w:t>สัน</w:t>
      </w:r>
      <w:r w:rsidRPr="00936201">
        <w:rPr>
          <w:sz w:val="22"/>
          <w:szCs w:val="28"/>
        </w:rPr>
        <w:t xml:space="preserve"> </w:t>
      </w:r>
      <w:r w:rsidRPr="00936201">
        <w:rPr>
          <w:sz w:val="22"/>
          <w:szCs w:val="28"/>
          <w:cs/>
        </w:rPr>
        <w:t xml:space="preserve">สีแดง ทะเบียน </w:t>
      </w:r>
      <w:r w:rsidRPr="00936201">
        <w:rPr>
          <w:sz w:val="22"/>
          <w:szCs w:val="28"/>
        </w:rPr>
        <w:t>1</w:t>
      </w:r>
      <w:proofErr w:type="spellStart"/>
      <w:r w:rsidRPr="00936201">
        <w:rPr>
          <w:sz w:val="22"/>
          <w:szCs w:val="28"/>
          <w:cs/>
        </w:rPr>
        <w:t>ขฐ</w:t>
      </w:r>
      <w:proofErr w:type="spellEnd"/>
      <w:r w:rsidRPr="00936201">
        <w:rPr>
          <w:sz w:val="22"/>
          <w:szCs w:val="28"/>
          <w:cs/>
        </w:rPr>
        <w:t xml:space="preserve"> </w:t>
      </w:r>
      <w:r w:rsidRPr="00936201">
        <w:rPr>
          <w:sz w:val="22"/>
          <w:szCs w:val="28"/>
        </w:rPr>
        <w:t>82.........</w:t>
      </w:r>
      <w:r w:rsidRPr="00936201">
        <w:rPr>
          <w:sz w:val="22"/>
          <w:szCs w:val="28"/>
          <w:cs/>
        </w:rPr>
        <w:t xml:space="preserve">จำนวน </w:t>
      </w:r>
      <w:r w:rsidRPr="00936201">
        <w:rPr>
          <w:sz w:val="22"/>
          <w:szCs w:val="28"/>
        </w:rPr>
        <w:t xml:space="preserve">1 </w:t>
      </w:r>
      <w:r w:rsidRPr="00936201">
        <w:rPr>
          <w:sz w:val="22"/>
          <w:szCs w:val="28"/>
          <w:cs/>
        </w:rPr>
        <w:t>คัน</w:t>
      </w:r>
      <w:r w:rsidRPr="00551527">
        <w:rPr>
          <w:sz w:val="22"/>
          <w:szCs w:val="28"/>
        </w:rPr>
        <w:t xml:space="preserve"> </w:t>
      </w:r>
      <w:proofErr w:type="gramStart"/>
      <w:r w:rsidRPr="00936201">
        <w:rPr>
          <w:sz w:val="22"/>
          <w:szCs w:val="28"/>
        </w:rPr>
        <w:t>3.</w:t>
      </w:r>
      <w:r w:rsidRPr="00936201">
        <w:rPr>
          <w:sz w:val="22"/>
          <w:szCs w:val="28"/>
          <w:cs/>
        </w:rPr>
        <w:t>โทรศัพท์มือถือยี่ห้อซัมซุง</w:t>
      </w:r>
      <w:proofErr w:type="gramEnd"/>
      <w:r w:rsidRPr="00936201">
        <w:rPr>
          <w:sz w:val="22"/>
          <w:szCs w:val="28"/>
          <w:cs/>
        </w:rPr>
        <w:t xml:space="preserve"> จำนวน </w:t>
      </w:r>
      <w:r w:rsidRPr="00936201">
        <w:rPr>
          <w:sz w:val="22"/>
          <w:szCs w:val="28"/>
        </w:rPr>
        <w:t xml:space="preserve">1 </w:t>
      </w:r>
      <w:r w:rsidRPr="00936201">
        <w:rPr>
          <w:sz w:val="22"/>
          <w:szCs w:val="28"/>
          <w:cs/>
        </w:rPr>
        <w:t>เครื่อง</w:t>
      </w:r>
    </w:p>
    <w:p w14:paraId="246AF052" w14:textId="7FF4BB5A" w:rsidR="00551527" w:rsidRPr="00936201" w:rsidRDefault="00551527" w:rsidP="00551527">
      <w:pPr>
        <w:rPr>
          <w:sz w:val="22"/>
          <w:szCs w:val="28"/>
        </w:rPr>
      </w:pPr>
      <w:r w:rsidRPr="00936201">
        <w:rPr>
          <w:sz w:val="22"/>
          <w:szCs w:val="28"/>
        </w:rPr>
        <w:t>4.</w:t>
      </w:r>
      <w:r w:rsidRPr="00936201">
        <w:rPr>
          <w:sz w:val="22"/>
          <w:szCs w:val="28"/>
          <w:cs/>
        </w:rPr>
        <w:t xml:space="preserve">กระเป๋าคาด อก ที่ใช้ซุกซ่อน ยาบ้าจำนวน </w:t>
      </w:r>
      <w:r w:rsidRPr="00936201">
        <w:rPr>
          <w:sz w:val="22"/>
          <w:szCs w:val="28"/>
        </w:rPr>
        <w:t xml:space="preserve">1 </w:t>
      </w:r>
      <w:r w:rsidRPr="00936201">
        <w:rPr>
          <w:sz w:val="22"/>
          <w:szCs w:val="28"/>
          <w:cs/>
        </w:rPr>
        <w:t>ใบ</w:t>
      </w:r>
      <w:r w:rsidRPr="00551527">
        <w:rPr>
          <w:rFonts w:hint="cs"/>
          <w:sz w:val="22"/>
          <w:szCs w:val="28"/>
          <w:cs/>
        </w:rPr>
        <w:t xml:space="preserve"> </w:t>
      </w:r>
      <w:r w:rsidRPr="00936201">
        <w:rPr>
          <w:sz w:val="22"/>
          <w:szCs w:val="28"/>
          <w:cs/>
        </w:rPr>
        <w:t>นำตัวผู้ต้องหาพร้อมกับของกลางส่งพนักงานสอบสวน สภ.บ้านหมี่ ดำเนินคดีตามกฎหมาย</w:t>
      </w:r>
    </w:p>
    <w:p w14:paraId="7228F374" w14:textId="2350E31D" w:rsidR="005E0AEA" w:rsidRDefault="00551527">
      <w:r>
        <w:rPr>
          <w:noProof/>
          <w:sz w:val="22"/>
          <w:szCs w:val="28"/>
        </w:rPr>
        <w:drawing>
          <wp:anchor distT="0" distB="0" distL="114300" distR="114300" simplePos="0" relativeHeight="251661312" behindDoc="1" locked="0" layoutInCell="1" allowOverlap="1" wp14:anchorId="7F3BD7FD" wp14:editId="1A46D0FC">
            <wp:simplePos x="0" y="0"/>
            <wp:positionH relativeFrom="column">
              <wp:posOffset>1600200</wp:posOffset>
            </wp:positionH>
            <wp:positionV relativeFrom="paragraph">
              <wp:posOffset>2297430</wp:posOffset>
            </wp:positionV>
            <wp:extent cx="2695575" cy="2096770"/>
            <wp:effectExtent l="0" t="0" r="9525" b="0"/>
            <wp:wrapNone/>
            <wp:docPr id="94071667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16672" name="รูปภาพ 9407166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8"/>
        </w:rPr>
        <w:drawing>
          <wp:anchor distT="0" distB="0" distL="114300" distR="114300" simplePos="0" relativeHeight="251660288" behindDoc="1" locked="0" layoutInCell="1" allowOverlap="1" wp14:anchorId="2DE118DE" wp14:editId="48986AD2">
            <wp:simplePos x="0" y="0"/>
            <wp:positionH relativeFrom="column">
              <wp:posOffset>3114675</wp:posOffset>
            </wp:positionH>
            <wp:positionV relativeFrom="paragraph">
              <wp:posOffset>18415</wp:posOffset>
            </wp:positionV>
            <wp:extent cx="2799080" cy="2169160"/>
            <wp:effectExtent l="0" t="0" r="1270" b="2540"/>
            <wp:wrapNone/>
            <wp:docPr id="3578222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22291" name="รูปภาพ 3578222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8"/>
        </w:rPr>
        <w:drawing>
          <wp:anchor distT="0" distB="0" distL="114300" distR="114300" simplePos="0" relativeHeight="251659264" behindDoc="1" locked="0" layoutInCell="1" allowOverlap="1" wp14:anchorId="0920417B" wp14:editId="71258CD3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2667000" cy="2185670"/>
            <wp:effectExtent l="0" t="0" r="0" b="5080"/>
            <wp:wrapNone/>
            <wp:docPr id="13967838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83868" name="รูปภาพ 13967838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27"/>
    <w:rsid w:val="003A7285"/>
    <w:rsid w:val="00551527"/>
    <w:rsid w:val="005E0AEA"/>
    <w:rsid w:val="006C7E4E"/>
    <w:rsid w:val="007A5457"/>
    <w:rsid w:val="00976B0C"/>
    <w:rsid w:val="00D56622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7354"/>
  <w15:chartTrackingRefBased/>
  <w15:docId w15:val="{6768D5EA-A66C-49DA-9348-447E3157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527"/>
  </w:style>
  <w:style w:type="paragraph" w:styleId="1">
    <w:name w:val="heading 1"/>
    <w:basedOn w:val="a"/>
    <w:next w:val="a"/>
    <w:link w:val="10"/>
    <w:uiPriority w:val="9"/>
    <w:qFormat/>
    <w:rsid w:val="0055152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52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52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15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15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15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15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152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15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152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15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1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52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15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15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1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dcterms:created xsi:type="dcterms:W3CDTF">2025-04-25T04:34:00Z</dcterms:created>
  <dcterms:modified xsi:type="dcterms:W3CDTF">2025-04-25T04:34:00Z</dcterms:modified>
</cp:coreProperties>
</file>